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0D8" w:rsidRDefault="00F679EE" w:rsidP="00F679EE">
      <w:pPr>
        <w:spacing w:after="0" w:line="240" w:lineRule="auto"/>
        <w:jc w:val="center"/>
      </w:pPr>
      <w:bookmarkStart w:id="0" w:name="_GoBack"/>
      <w:bookmarkEnd w:id="0"/>
      <w:r>
        <w:t>WVCASE</w:t>
      </w:r>
    </w:p>
    <w:p w:rsidR="00F679EE" w:rsidRDefault="00F679EE" w:rsidP="00F679EE">
      <w:pPr>
        <w:spacing w:after="0" w:line="240" w:lineRule="auto"/>
        <w:jc w:val="center"/>
      </w:pPr>
      <w:r>
        <w:t>Executive Board Meeting</w:t>
      </w:r>
    </w:p>
    <w:p w:rsidR="00F679EE" w:rsidRDefault="00A614B6" w:rsidP="00F679EE">
      <w:pPr>
        <w:spacing w:after="0" w:line="240" w:lineRule="auto"/>
        <w:jc w:val="center"/>
      </w:pPr>
      <w:r>
        <w:t>June 10,</w:t>
      </w:r>
      <w:r w:rsidR="00F679EE">
        <w:t xml:space="preserve"> 2015</w:t>
      </w:r>
    </w:p>
    <w:p w:rsidR="00F679EE" w:rsidRDefault="00F679EE" w:rsidP="00F679EE">
      <w:pPr>
        <w:spacing w:after="0" w:line="240" w:lineRule="auto"/>
        <w:jc w:val="center"/>
      </w:pPr>
    </w:p>
    <w:p w:rsidR="008C0008" w:rsidRDefault="00F679EE" w:rsidP="00F679EE">
      <w:pPr>
        <w:spacing w:after="0" w:line="240" w:lineRule="auto"/>
        <w:rPr>
          <w:b/>
        </w:rPr>
      </w:pPr>
      <w:r>
        <w:rPr>
          <w:b/>
        </w:rPr>
        <w:t xml:space="preserve">Executive Board Members Present: </w:t>
      </w:r>
    </w:p>
    <w:p w:rsidR="00F679EE" w:rsidRDefault="00F679EE" w:rsidP="00F679EE">
      <w:pPr>
        <w:spacing w:after="0" w:line="240" w:lineRule="auto"/>
      </w:pPr>
      <w:r>
        <w:t>Lesa Hines, Linda Palenchar, Vic</w:t>
      </w:r>
      <w:r w:rsidR="008C0008">
        <w:t xml:space="preserve"> Fisher, Gia Deasy, Kim Kehrer</w:t>
      </w:r>
      <w:r w:rsidR="0068120E">
        <w:t>, Suzanne Viski</w:t>
      </w:r>
      <w:r w:rsidR="00A614B6">
        <w:t>, Donna Simmons</w:t>
      </w:r>
    </w:p>
    <w:p w:rsidR="008C0008" w:rsidRDefault="008C0008" w:rsidP="00F679EE">
      <w:pPr>
        <w:spacing w:after="0" w:line="240" w:lineRule="auto"/>
      </w:pPr>
    </w:p>
    <w:p w:rsidR="0079789A" w:rsidRDefault="00A614B6" w:rsidP="00F679EE">
      <w:pPr>
        <w:spacing w:after="0" w:line="240" w:lineRule="auto"/>
      </w:pPr>
      <w:r>
        <w:rPr>
          <w:b/>
        </w:rPr>
        <w:t xml:space="preserve">Meeting w/ WVDE, OSP Executive Director: </w:t>
      </w:r>
      <w:r>
        <w:t>Pat Homberg</w:t>
      </w:r>
    </w:p>
    <w:p w:rsidR="00A614B6" w:rsidRDefault="00A614B6" w:rsidP="00F679EE">
      <w:pPr>
        <w:spacing w:after="0" w:line="240" w:lineRule="auto"/>
      </w:pPr>
    </w:p>
    <w:p w:rsidR="00A614B6" w:rsidRPr="00A614B6" w:rsidRDefault="00A614B6" w:rsidP="00F679EE">
      <w:pPr>
        <w:spacing w:after="0" w:line="240" w:lineRule="auto"/>
        <w:rPr>
          <w:i/>
        </w:rPr>
      </w:pPr>
      <w:r w:rsidRPr="00A614B6">
        <w:rPr>
          <w:i/>
        </w:rPr>
        <w:t>Graduation 20/20</w:t>
      </w:r>
    </w:p>
    <w:p w:rsidR="00A614B6" w:rsidRDefault="00A614B6" w:rsidP="00F679EE">
      <w:pPr>
        <w:spacing w:after="0" w:line="240" w:lineRule="auto"/>
      </w:pPr>
      <w:r>
        <w:tab/>
        <w:t>August 5-7, 2015 Charleston Emmanuel Baptist</w:t>
      </w:r>
    </w:p>
    <w:p w:rsidR="00A614B6" w:rsidRDefault="00A614B6" w:rsidP="00F679EE">
      <w:pPr>
        <w:spacing w:after="0" w:line="240" w:lineRule="auto"/>
      </w:pPr>
      <w:r>
        <w:tab/>
        <w:t>About ½ of high schools in the state will be participants</w:t>
      </w:r>
    </w:p>
    <w:p w:rsidR="00A614B6" w:rsidRDefault="00A614B6" w:rsidP="00F679EE">
      <w:pPr>
        <w:spacing w:after="0" w:line="240" w:lineRule="auto"/>
      </w:pPr>
      <w:r>
        <w:tab/>
        <w:t>Criteria – SWD graduation rate of less than 70%</w:t>
      </w:r>
    </w:p>
    <w:p w:rsidR="00A614B6" w:rsidRDefault="00A614B6" w:rsidP="00F679EE">
      <w:pPr>
        <w:spacing w:after="0" w:line="240" w:lineRule="auto"/>
      </w:pPr>
      <w:r>
        <w:tab/>
        <w:t>Purpose is schoolwide, not just SWDs</w:t>
      </w:r>
    </w:p>
    <w:p w:rsidR="00A614B6" w:rsidRDefault="00A614B6" w:rsidP="00F679EE">
      <w:pPr>
        <w:spacing w:after="0" w:line="240" w:lineRule="auto"/>
      </w:pPr>
    </w:p>
    <w:p w:rsidR="00A614B6" w:rsidRDefault="00A614B6" w:rsidP="00F679EE">
      <w:pPr>
        <w:spacing w:after="0" w:line="240" w:lineRule="auto"/>
      </w:pPr>
      <w:r>
        <w:t>RESA 7 – ‘Graduation Coach’ – Lisa Heinbaugh</w:t>
      </w:r>
    </w:p>
    <w:p w:rsidR="00A614B6" w:rsidRDefault="00A614B6" w:rsidP="00F679EE">
      <w:pPr>
        <w:spacing w:after="0" w:line="240" w:lineRule="auto"/>
      </w:pPr>
    </w:p>
    <w:p w:rsidR="00A614B6" w:rsidRDefault="00A614B6" w:rsidP="00F679EE">
      <w:pPr>
        <w:spacing w:after="0" w:line="240" w:lineRule="auto"/>
        <w:rPr>
          <w:i/>
        </w:rPr>
      </w:pPr>
      <w:r>
        <w:rPr>
          <w:i/>
        </w:rPr>
        <w:lastRenderedPageBreak/>
        <w:t>Mentor Program</w:t>
      </w:r>
    </w:p>
    <w:p w:rsidR="00A614B6" w:rsidRDefault="00A614B6" w:rsidP="00F679EE">
      <w:pPr>
        <w:spacing w:after="0" w:line="240" w:lineRule="auto"/>
      </w:pPr>
      <w:r>
        <w:rPr>
          <w:i/>
        </w:rPr>
        <w:tab/>
      </w:r>
      <w:r>
        <w:t>14 new special education director eligible, 10 participated</w:t>
      </w:r>
    </w:p>
    <w:p w:rsidR="00A614B6" w:rsidRDefault="00A614B6" w:rsidP="00F679EE">
      <w:pPr>
        <w:spacing w:after="0" w:line="240" w:lineRule="auto"/>
      </w:pPr>
      <w:r>
        <w:tab/>
        <w:t>First meeting was at Heston’s</w:t>
      </w:r>
    </w:p>
    <w:p w:rsidR="00A614B6" w:rsidRDefault="00A614B6" w:rsidP="00F679EE">
      <w:pPr>
        <w:spacing w:after="0" w:line="240" w:lineRule="auto"/>
      </w:pPr>
      <w:r>
        <w:tab/>
        <w:t>Survey – sent to directors to help determine future PD</w:t>
      </w:r>
    </w:p>
    <w:p w:rsidR="00A614B6" w:rsidRDefault="00A614B6" w:rsidP="00F679EE">
      <w:pPr>
        <w:spacing w:after="0" w:line="240" w:lineRule="auto"/>
      </w:pPr>
    </w:p>
    <w:p w:rsidR="00A614B6" w:rsidRDefault="00A614B6" w:rsidP="00F679EE">
      <w:pPr>
        <w:spacing w:after="0" w:line="240" w:lineRule="auto"/>
        <w:rPr>
          <w:i/>
        </w:rPr>
      </w:pPr>
      <w:r>
        <w:rPr>
          <w:i/>
        </w:rPr>
        <w:t>CASE Fall Conference</w:t>
      </w:r>
    </w:p>
    <w:p w:rsidR="00A614B6" w:rsidRDefault="00A614B6" w:rsidP="00F679EE">
      <w:pPr>
        <w:spacing w:after="0" w:line="240" w:lineRule="auto"/>
      </w:pPr>
      <w:r>
        <w:tab/>
        <w:t>October 28</w:t>
      </w:r>
      <w:r w:rsidRPr="00A614B6">
        <w:rPr>
          <w:vertAlign w:val="superscript"/>
        </w:rPr>
        <w:t>th</w:t>
      </w:r>
      <w:r>
        <w:t>, Stonewall Resort</w:t>
      </w:r>
    </w:p>
    <w:p w:rsidR="00A614B6" w:rsidRDefault="00A614B6" w:rsidP="00F679EE">
      <w:pPr>
        <w:spacing w:after="0" w:line="240" w:lineRule="auto"/>
      </w:pPr>
      <w:r>
        <w:tab/>
        <w:t>CEC 29</w:t>
      </w:r>
      <w:r w:rsidRPr="00A614B6">
        <w:rPr>
          <w:vertAlign w:val="superscript"/>
        </w:rPr>
        <w:t>th</w:t>
      </w:r>
      <w:r>
        <w:t xml:space="preserve"> &amp; 30</w:t>
      </w:r>
      <w:r w:rsidRPr="00A614B6">
        <w:rPr>
          <w:vertAlign w:val="superscript"/>
        </w:rPr>
        <w:t>th</w:t>
      </w:r>
    </w:p>
    <w:p w:rsidR="00A614B6" w:rsidRDefault="00A614B6" w:rsidP="00F679EE">
      <w:pPr>
        <w:spacing w:after="0" w:line="240" w:lineRule="auto"/>
      </w:pPr>
      <w:r>
        <w:tab/>
        <w:t>Possible topics – Legal, Bowles Rice</w:t>
      </w:r>
    </w:p>
    <w:p w:rsidR="00A614B6" w:rsidRDefault="00A614B6" w:rsidP="00F679EE">
      <w:pPr>
        <w:spacing w:after="0" w:line="240" w:lineRule="auto"/>
      </w:pPr>
      <w:r>
        <w:tab/>
        <w:t>Additional survey – for topics, via email</w:t>
      </w:r>
    </w:p>
    <w:p w:rsidR="00A614B6" w:rsidRDefault="00A614B6" w:rsidP="00F679EE">
      <w:pPr>
        <w:spacing w:after="0" w:line="240" w:lineRule="auto"/>
      </w:pPr>
      <w:r>
        <w:tab/>
      </w:r>
      <w:r w:rsidR="009E262F">
        <w:tab/>
        <w:t>C &amp; I</w:t>
      </w:r>
    </w:p>
    <w:p w:rsidR="009E262F" w:rsidRDefault="009E262F" w:rsidP="00F679EE">
      <w:pPr>
        <w:spacing w:after="0" w:line="240" w:lineRule="auto"/>
      </w:pPr>
      <w:r>
        <w:tab/>
      </w:r>
      <w:r>
        <w:tab/>
        <w:t>Grad 20/20</w:t>
      </w:r>
    </w:p>
    <w:p w:rsidR="009E262F" w:rsidRDefault="009E262F" w:rsidP="00F679EE">
      <w:pPr>
        <w:spacing w:after="0" w:line="240" w:lineRule="auto"/>
      </w:pPr>
      <w:r>
        <w:tab/>
      </w:r>
      <w:r>
        <w:tab/>
        <w:t>Standards Based IEPs</w:t>
      </w:r>
    </w:p>
    <w:p w:rsidR="009E262F" w:rsidRDefault="009E262F" w:rsidP="00F679EE">
      <w:pPr>
        <w:spacing w:after="0" w:line="240" w:lineRule="auto"/>
      </w:pPr>
      <w:r>
        <w:tab/>
      </w:r>
      <w:r>
        <w:tab/>
        <w:t>Coteaching, DI</w:t>
      </w:r>
    </w:p>
    <w:p w:rsidR="009E262F" w:rsidRDefault="009E262F" w:rsidP="00F679EE">
      <w:pPr>
        <w:spacing w:after="0" w:line="240" w:lineRule="auto"/>
      </w:pPr>
      <w:r>
        <w:tab/>
      </w:r>
      <w:r>
        <w:tab/>
      </w:r>
      <w:r>
        <w:tab/>
        <w:t>Brenda Clark – RESA 5?</w:t>
      </w:r>
    </w:p>
    <w:p w:rsidR="009E262F" w:rsidRDefault="009E262F" w:rsidP="00F679EE">
      <w:pPr>
        <w:spacing w:after="0" w:line="240" w:lineRule="auto"/>
      </w:pPr>
      <w:r>
        <w:tab/>
      </w:r>
      <w:r>
        <w:tab/>
      </w:r>
      <w:r>
        <w:tab/>
        <w:t>Julie Reneau – Fairmont State</w:t>
      </w:r>
    </w:p>
    <w:p w:rsidR="00A614B6" w:rsidRPr="00A614B6" w:rsidRDefault="009E262F" w:rsidP="00F679EE">
      <w:pPr>
        <w:spacing w:after="0" w:line="240" w:lineRule="auto"/>
      </w:pPr>
      <w:r>
        <w:tab/>
      </w:r>
      <w:r>
        <w:tab/>
      </w:r>
    </w:p>
    <w:p w:rsidR="0079789A" w:rsidRDefault="0079789A" w:rsidP="00F679EE">
      <w:pPr>
        <w:spacing w:after="0" w:line="240" w:lineRule="auto"/>
      </w:pPr>
      <w:r>
        <w:rPr>
          <w:b/>
        </w:rPr>
        <w:lastRenderedPageBreak/>
        <w:t>Strategic Plan:</w:t>
      </w:r>
      <w:r>
        <w:tab/>
      </w:r>
    </w:p>
    <w:p w:rsidR="0079789A" w:rsidRDefault="00D1480A" w:rsidP="009E262F">
      <w:pPr>
        <w:spacing w:after="0" w:line="240" w:lineRule="auto"/>
      </w:pPr>
      <w:r>
        <w:tab/>
      </w:r>
      <w:r w:rsidR="009E262F">
        <w:t>14/15 work plan was reviewed, Expected Completion Dates, Progress Updates</w:t>
      </w:r>
    </w:p>
    <w:p w:rsidR="009E262F" w:rsidRDefault="009E262F" w:rsidP="009E262F">
      <w:pPr>
        <w:spacing w:after="0" w:line="240" w:lineRule="auto"/>
      </w:pPr>
      <w:r>
        <w:tab/>
        <w:t>To be submitted by June 30 by president</w:t>
      </w:r>
    </w:p>
    <w:p w:rsidR="009E262F" w:rsidRDefault="009E262F" w:rsidP="009E262F">
      <w:pPr>
        <w:spacing w:after="0" w:line="240" w:lineRule="auto"/>
      </w:pPr>
      <w:r>
        <w:tab/>
        <w:t>Revisions/additions to 15/16 work plan were discussed, several activities continued</w:t>
      </w:r>
    </w:p>
    <w:p w:rsidR="009E262F" w:rsidRDefault="009E262F" w:rsidP="009E262F">
      <w:pPr>
        <w:spacing w:after="0" w:line="240" w:lineRule="auto"/>
        <w:ind w:left="1440"/>
      </w:pPr>
      <w:r>
        <w:t>New activities – Sp. Ed. Aides – something comparable to Early Childhood Classroom Assistant Teacher</w:t>
      </w:r>
    </w:p>
    <w:p w:rsidR="009E262F" w:rsidRDefault="009E262F" w:rsidP="009E262F">
      <w:pPr>
        <w:spacing w:after="0" w:line="240" w:lineRule="auto"/>
        <w:ind w:left="1440"/>
      </w:pPr>
    </w:p>
    <w:p w:rsidR="009E262F" w:rsidRDefault="009E262F" w:rsidP="009E262F">
      <w:pPr>
        <w:spacing w:after="0" w:line="240" w:lineRule="auto"/>
        <w:ind w:left="1440"/>
      </w:pPr>
    </w:p>
    <w:sectPr w:rsidR="009E2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EE"/>
    <w:rsid w:val="00146C7C"/>
    <w:rsid w:val="001604B4"/>
    <w:rsid w:val="001B547A"/>
    <w:rsid w:val="002D7ABA"/>
    <w:rsid w:val="0034122D"/>
    <w:rsid w:val="00497FB8"/>
    <w:rsid w:val="004A4F16"/>
    <w:rsid w:val="004E4A07"/>
    <w:rsid w:val="00622637"/>
    <w:rsid w:val="0068120E"/>
    <w:rsid w:val="0079789A"/>
    <w:rsid w:val="007E676D"/>
    <w:rsid w:val="008C0008"/>
    <w:rsid w:val="0093404E"/>
    <w:rsid w:val="009E262F"/>
    <w:rsid w:val="00A20439"/>
    <w:rsid w:val="00A400D8"/>
    <w:rsid w:val="00A43D5B"/>
    <w:rsid w:val="00A614B6"/>
    <w:rsid w:val="00C7353C"/>
    <w:rsid w:val="00D1480A"/>
    <w:rsid w:val="00DB68B6"/>
    <w:rsid w:val="00E34281"/>
    <w:rsid w:val="00F679EE"/>
    <w:rsid w:val="00F96AB4"/>
    <w:rsid w:val="00FA1A49"/>
    <w:rsid w:val="00FC6AC8"/>
    <w:rsid w:val="00FE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A67880-3D1B-4A7E-A31E-0C8BE32E7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County Schools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 Fisher</dc:creator>
  <cp:lastModifiedBy>Donna Simmons</cp:lastModifiedBy>
  <cp:revision>2</cp:revision>
  <dcterms:created xsi:type="dcterms:W3CDTF">2015-07-06T14:19:00Z</dcterms:created>
  <dcterms:modified xsi:type="dcterms:W3CDTF">2015-07-06T14:19:00Z</dcterms:modified>
</cp:coreProperties>
</file>